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4"/>
        <w:jc w:val="right"/>
        <w:spacing w:before="53" w:line="240" w:lineRule="auto"/>
        <w:widowControl/>
        <w:rPr>
          <w:rStyle w:val="878"/>
          <w:sz w:val="18"/>
          <w:szCs w:val="18"/>
        </w:rPr>
      </w:pPr>
      <w:r>
        <w:rPr>
          <w:rStyle w:val="878"/>
          <w:sz w:val="18"/>
          <w:szCs w:val="18"/>
        </w:rPr>
        <w:t xml:space="preserve">Приложение №</w:t>
      </w:r>
      <w:r>
        <w:rPr>
          <w:rStyle w:val="878"/>
          <w:sz w:val="18"/>
          <w:szCs w:val="18"/>
        </w:rPr>
        <w:t xml:space="preserve"> </w:t>
      </w:r>
      <w:r>
        <w:rPr>
          <w:rStyle w:val="878"/>
          <w:sz w:val="18"/>
          <w:szCs w:val="18"/>
        </w:rPr>
        <w:t xml:space="preserve">4</w:t>
      </w:r>
      <w:r>
        <w:rPr>
          <w:rStyle w:val="878"/>
          <w:sz w:val="18"/>
          <w:szCs w:val="18"/>
        </w:rPr>
        <w:t xml:space="preserve"> к </w:t>
      </w:r>
      <w:r>
        <w:rPr>
          <w:rStyle w:val="878"/>
          <w:sz w:val="18"/>
          <w:szCs w:val="18"/>
        </w:rPr>
        <w:t xml:space="preserve">договору </w:t>
      </w:r>
      <w:r>
        <w:rPr>
          <w:rStyle w:val="878"/>
          <w:sz w:val="18"/>
          <w:szCs w:val="18"/>
        </w:rPr>
        <w:t xml:space="preserve">подряда</w:t>
      </w:r>
      <w:r>
        <w:rPr>
          <w:rStyle w:val="878"/>
          <w:sz w:val="18"/>
          <w:szCs w:val="18"/>
        </w:rPr>
        <w:t xml:space="preserve"> </w:t>
      </w:r>
      <w:r>
        <w:rPr>
          <w:rStyle w:val="878"/>
          <w:sz w:val="18"/>
          <w:szCs w:val="18"/>
        </w:rPr>
        <w:t xml:space="preserve">№</w:t>
      </w:r>
      <w:r>
        <w:rPr>
          <w:rStyle w:val="878"/>
          <w:sz w:val="18"/>
          <w:szCs w:val="18"/>
        </w:rPr>
        <w:t xml:space="preserve">________</w:t>
      </w:r>
      <w:r>
        <w:rPr>
          <w:rStyle w:val="878"/>
          <w:sz w:val="18"/>
          <w:szCs w:val="18"/>
        </w:rPr>
        <w:t xml:space="preserve"> </w:t>
      </w:r>
      <w:r>
        <w:rPr>
          <w:rStyle w:val="878"/>
          <w:sz w:val="18"/>
          <w:szCs w:val="18"/>
        </w:rPr>
        <w:t xml:space="preserve">от </w:t>
      </w:r>
      <w:r>
        <w:rPr>
          <w:rStyle w:val="878"/>
          <w:sz w:val="18"/>
          <w:szCs w:val="18"/>
        </w:rPr>
        <w:t xml:space="preserve">______________</w:t>
      </w:r>
      <w:r>
        <w:rPr>
          <w:rStyle w:val="878"/>
          <w:sz w:val="18"/>
          <w:szCs w:val="18"/>
        </w:rPr>
      </w:r>
    </w:p>
    <w:p>
      <w:pPr>
        <w:pStyle w:val="874"/>
        <w:ind w:left="322"/>
        <w:jc w:val="center"/>
        <w:spacing w:line="240" w:lineRule="exact"/>
        <w:widowControl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4"/>
        <w:ind w:left="322"/>
        <w:jc w:val="center"/>
        <w:spacing w:line="240" w:lineRule="exact"/>
        <w:widowControl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4"/>
        <w:ind w:left="322"/>
        <w:jc w:val="center"/>
        <w:spacing w:before="48" w:line="240" w:lineRule="auto"/>
        <w:widowControl/>
        <w:rPr>
          <w:rStyle w:val="878"/>
        </w:rPr>
      </w:pPr>
      <w:r>
        <w:rPr>
          <w:rStyle w:val="878"/>
        </w:rPr>
        <w:t xml:space="preserve">ПАМЯТКА</w:t>
      </w:r>
      <w:r>
        <w:rPr>
          <w:rStyle w:val="878"/>
        </w:rPr>
      </w:r>
      <w:r>
        <w:rPr>
          <w:rStyle w:val="878"/>
        </w:rPr>
      </w:r>
    </w:p>
    <w:p>
      <w:pPr>
        <w:pStyle w:val="870"/>
        <w:ind w:left="490"/>
        <w:spacing w:before="14"/>
        <w:widowControl/>
        <w:tabs>
          <w:tab w:val="left" w:pos="7752" w:leader="underscore"/>
        </w:tabs>
        <w:rPr>
          <w:rStyle w:val="878"/>
        </w:rPr>
      </w:pPr>
      <w:r>
        <w:rPr>
          <w:rStyle w:val="878"/>
        </w:rPr>
        <w:t xml:space="preserve">об обязанности и ответственности работника </w:t>
      </w:r>
      <w:r>
        <w:rPr>
          <w:rStyle w:val="878"/>
        </w:rPr>
        <w:t xml:space="preserve">_________</w:t>
      </w:r>
      <w:r>
        <w:rPr>
          <w:rStyle w:val="878"/>
        </w:rPr>
        <w:t xml:space="preserve"> </w:t>
      </w:r>
      <w:r>
        <w:rPr>
          <w:rStyle w:val="878"/>
        </w:rPr>
        <w:t xml:space="preserve">при выполнении работ, нахождении на территории энергообъекта АО «ДГК»:</w:t>
      </w:r>
      <w:r>
        <w:rPr>
          <w:rStyle w:val="878"/>
        </w:rPr>
      </w:r>
      <w:r>
        <w:rPr>
          <w:rStyle w:val="878"/>
        </w:rPr>
      </w:r>
    </w:p>
    <w:p>
      <w:pPr>
        <w:pStyle w:val="872"/>
        <w:numPr>
          <w:ilvl w:val="0"/>
          <w:numId w:val="1"/>
        </w:numPr>
        <w:spacing w:before="269"/>
        <w:widowControl/>
        <w:tabs>
          <w:tab w:val="left" w:pos="499" w:leader="none"/>
        </w:tabs>
        <w:rPr>
          <w:rStyle w:val="878"/>
        </w:rPr>
      </w:pPr>
      <w:r>
        <w:rPr>
          <w:rStyle w:val="878"/>
        </w:rPr>
        <w:t xml:space="preserve">Перед началом работ на объекте (территории) Заказчика пройти вводный, первичный инструктаж по безопасности труда;</w:t>
      </w:r>
      <w:r>
        <w:rPr>
          <w:rStyle w:val="878"/>
        </w:rPr>
      </w:r>
      <w:r>
        <w:rPr>
          <w:rStyle w:val="878"/>
        </w:rPr>
      </w:r>
    </w:p>
    <w:p>
      <w:pPr>
        <w:pStyle w:val="872"/>
        <w:numPr>
          <w:ilvl w:val="0"/>
          <w:numId w:val="1"/>
        </w:numPr>
        <w:spacing w:before="10" w:line="264" w:lineRule="exact"/>
        <w:widowControl/>
        <w:tabs>
          <w:tab w:val="left" w:pos="499" w:leader="none"/>
        </w:tabs>
        <w:rPr>
          <w:rStyle w:val="878"/>
        </w:rPr>
      </w:pPr>
      <w:r>
        <w:rPr>
          <w:rStyle w:val="878"/>
        </w:rPr>
        <w:t xml:space="preserve">Не приступать к выполнению работ без оформления допуска к работе;</w:t>
      </w:r>
      <w:r>
        <w:rPr>
          <w:rStyle w:val="878"/>
        </w:rPr>
      </w:r>
      <w:r>
        <w:rPr>
          <w:rStyle w:val="878"/>
        </w:rPr>
      </w:r>
    </w:p>
    <w:p>
      <w:pPr>
        <w:pStyle w:val="872"/>
        <w:numPr>
          <w:ilvl w:val="0"/>
          <w:numId w:val="1"/>
        </w:numPr>
        <w:spacing w:line="264" w:lineRule="exact"/>
        <w:widowControl/>
        <w:tabs>
          <w:tab w:val="left" w:pos="499" w:leader="none"/>
        </w:tabs>
        <w:rPr>
          <w:rStyle w:val="878"/>
        </w:rPr>
      </w:pPr>
      <w:r>
        <w:rPr>
          <w:rStyle w:val="878"/>
        </w:rPr>
        <w:t xml:space="preserve">Немедленно извещать руководителя обо всех случаях травмирования или ухудшения</w:t>
      </w:r>
      <w:r>
        <w:rPr>
          <w:rStyle w:val="878"/>
        </w:rPr>
        <w:t xml:space="preserve">х</w:t>
      </w:r>
      <w:r>
        <w:rPr>
          <w:rStyle w:val="878"/>
        </w:rPr>
        <w:t xml:space="preserve"> своего здоровья или других работников и обо всех з</w:t>
      </w:r>
      <w:r>
        <w:rPr>
          <w:rStyle w:val="878"/>
        </w:rPr>
        <w:t xml:space="preserve">амеченных им нарушениях Правил, а</w:t>
      </w:r>
      <w:r>
        <w:rPr>
          <w:rStyle w:val="877"/>
        </w:rPr>
        <w:t xml:space="preserve"> </w:t>
      </w:r>
      <w:r>
        <w:rPr>
          <w:rStyle w:val="878"/>
        </w:rPr>
        <w:t xml:space="preserve">также о неисправностях сооружений, оборудования и защитных устройств;</w:t>
      </w:r>
      <w:r>
        <w:rPr>
          <w:rStyle w:val="878"/>
        </w:rPr>
      </w:r>
      <w:r>
        <w:rPr>
          <w:rStyle w:val="878"/>
        </w:rPr>
      </w:r>
    </w:p>
    <w:p>
      <w:pPr>
        <w:pStyle w:val="872"/>
        <w:numPr>
          <w:ilvl w:val="0"/>
          <w:numId w:val="1"/>
        </w:numPr>
        <w:spacing w:before="19" w:line="240" w:lineRule="auto"/>
        <w:widowControl/>
        <w:tabs>
          <w:tab w:val="left" w:pos="499" w:leader="none"/>
        </w:tabs>
        <w:rPr>
          <w:rStyle w:val="878"/>
        </w:rPr>
      </w:pPr>
      <w:r>
        <w:rPr>
          <w:rStyle w:val="878"/>
        </w:rPr>
        <w:t xml:space="preserve">Правильно применять спецодежду, спецобувь, исправные средства индивидуальной </w:t>
      </w:r>
      <w:r>
        <w:rPr>
          <w:rStyle w:val="878"/>
        </w:rPr>
        <w:t xml:space="preserve">и </w:t>
      </w:r>
      <w:r>
        <w:rPr>
          <w:rStyle w:val="878"/>
        </w:rPr>
        <w:t xml:space="preserve">коллективной защиты, при выполнении работ, нахождении в цехах, на стройплощадках</w:t>
      </w:r>
      <w:r>
        <w:rPr>
          <w:rStyle w:val="878"/>
        </w:rPr>
        <w:t xml:space="preserve"> в</w:t>
      </w:r>
      <w:r>
        <w:rPr>
          <w:rStyle w:val="878"/>
        </w:rPr>
        <w:t xml:space="preserve"> </w:t>
      </w:r>
      <w:r>
        <w:rPr>
          <w:rStyle w:val="878"/>
        </w:rPr>
        <w:t xml:space="preserve">траншеях использовать каски, застегнутых подбородными ремнями. Запрещается применять</w:t>
      </w:r>
      <w:r>
        <w:rPr>
          <w:rStyle w:val="878"/>
        </w:rPr>
        <w:t xml:space="preserve"> </w:t>
      </w:r>
      <w:r>
        <w:rPr>
          <w:rStyle w:val="878"/>
        </w:rPr>
        <w:t xml:space="preserve">в</w:t>
      </w:r>
      <w:r>
        <w:rPr>
          <w:rStyle w:val="878"/>
        </w:rPr>
        <w:t xml:space="preserve"> </w:t>
      </w:r>
      <w:r>
        <w:rPr>
          <w:rStyle w:val="878"/>
        </w:rPr>
        <w:t xml:space="preserve">качестве спецодежды и спецобуви личные вещи (брюки, джинсы, кроссовки, открытую обув</w:t>
      </w:r>
      <w:r>
        <w:rPr>
          <w:rStyle w:val="878"/>
        </w:rPr>
        <w:t xml:space="preserve">ь </w:t>
      </w:r>
      <w:r>
        <w:rPr>
          <w:rStyle w:val="878"/>
        </w:rPr>
        <w:t xml:space="preserve">и т.д.);</w:t>
      </w:r>
      <w:r>
        <w:rPr>
          <w:rStyle w:val="878"/>
        </w:rPr>
      </w:r>
      <w:r>
        <w:rPr>
          <w:rStyle w:val="878"/>
        </w:rPr>
      </w:r>
    </w:p>
    <w:p>
      <w:pPr>
        <w:pStyle w:val="872"/>
        <w:numPr>
          <w:ilvl w:val="0"/>
          <w:numId w:val="2"/>
        </w:numPr>
        <w:spacing w:line="264" w:lineRule="exact"/>
        <w:widowControl/>
        <w:tabs>
          <w:tab w:val="left" w:pos="499" w:leader="none"/>
        </w:tabs>
        <w:rPr>
          <w:rStyle w:val="878"/>
        </w:rPr>
      </w:pPr>
      <w:r>
        <w:rPr>
          <w:rStyle w:val="878"/>
        </w:rPr>
        <w:t xml:space="preserve">Курить в строго отведенных и обозначенных мес</w:t>
      </w:r>
      <w:r>
        <w:rPr>
          <w:rStyle w:val="878"/>
        </w:rPr>
        <w:t xml:space="preserve">тах, соблюдать правила пожарной </w:t>
      </w:r>
      <w:r>
        <w:rPr>
          <w:rStyle w:val="878"/>
        </w:rPr>
        <w:t xml:space="preserve">безопасности;</w:t>
      </w:r>
      <w:r>
        <w:rPr>
          <w:rStyle w:val="878"/>
        </w:rPr>
      </w:r>
      <w:r>
        <w:rPr>
          <w:rStyle w:val="878"/>
        </w:rPr>
      </w:r>
    </w:p>
    <w:p>
      <w:pPr>
        <w:pStyle w:val="872"/>
        <w:numPr>
          <w:ilvl w:val="0"/>
          <w:numId w:val="2"/>
        </w:numPr>
        <w:jc w:val="left"/>
        <w:spacing w:before="5" w:line="264" w:lineRule="exact"/>
        <w:widowControl/>
        <w:tabs>
          <w:tab w:val="left" w:pos="499" w:leader="none"/>
        </w:tabs>
        <w:rPr>
          <w:rStyle w:val="878"/>
        </w:rPr>
      </w:pPr>
      <w:r>
        <w:rPr>
          <w:rStyle w:val="878"/>
        </w:rPr>
        <w:t xml:space="preserve">Соблюдать правила внутреннего трудового распорядка Заказчика;</w:t>
      </w:r>
      <w:r>
        <w:rPr>
          <w:rStyle w:val="878"/>
        </w:rPr>
      </w:r>
      <w:r>
        <w:rPr>
          <w:rStyle w:val="878"/>
        </w:rPr>
      </w:r>
    </w:p>
    <w:p>
      <w:pPr>
        <w:pStyle w:val="872"/>
        <w:numPr>
          <w:ilvl w:val="0"/>
          <w:numId w:val="3"/>
        </w:numPr>
        <w:spacing w:before="5" w:line="264" w:lineRule="exact"/>
        <w:widowControl/>
        <w:tabs>
          <w:tab w:val="left" w:pos="542" w:leader="none"/>
        </w:tabs>
        <w:rPr>
          <w:rStyle w:val="878"/>
        </w:rPr>
      </w:pPr>
      <w:r>
        <w:rPr>
          <w:rStyle w:val="878"/>
        </w:rPr>
        <w:t xml:space="preserve">Использовать только исправный инструмент, приспособления, такелаж, страховочные приспособления. Работать с неисправными оборудование</w:t>
      </w:r>
      <w:r>
        <w:rPr>
          <w:rStyle w:val="878"/>
        </w:rPr>
        <w:t xml:space="preserve">м, инструментом и </w:t>
      </w:r>
      <w:r>
        <w:rPr>
          <w:rStyle w:val="878"/>
        </w:rPr>
        <w:t xml:space="preserve">приспособлениями запрещается;</w:t>
      </w:r>
      <w:r>
        <w:rPr>
          <w:rStyle w:val="878"/>
        </w:rPr>
      </w:r>
      <w:r>
        <w:rPr>
          <w:rStyle w:val="878"/>
        </w:rPr>
      </w:r>
    </w:p>
    <w:p>
      <w:pPr>
        <w:pStyle w:val="872"/>
        <w:numPr>
          <w:ilvl w:val="0"/>
          <w:numId w:val="3"/>
        </w:numPr>
        <w:spacing w:before="5" w:line="264" w:lineRule="exact"/>
        <w:widowControl/>
        <w:tabs>
          <w:tab w:val="left" w:pos="542" w:leader="none"/>
        </w:tabs>
        <w:rPr>
          <w:rStyle w:val="878"/>
        </w:rPr>
      </w:pPr>
      <w:r>
        <w:rPr>
          <w:rStyle w:val="878"/>
        </w:rPr>
        <w:t xml:space="preserve">Выполнять требования инструкций по охране труда, отраслевых и межотраслевые положений и правил, соблюдать требования проектов производства работ, инструкций технологических карт в соответствии с видом работы </w:t>
      </w:r>
      <w:r>
        <w:rPr>
          <w:rStyle w:val="878"/>
        </w:rPr>
        <w:t xml:space="preserve">и видом оборудования, на котором</w:t>
      </w:r>
      <w:r>
        <w:rPr>
          <w:rStyle w:val="878"/>
        </w:rPr>
        <w:t xml:space="preserve"> выполняются работы;</w:t>
      </w:r>
      <w:r>
        <w:rPr>
          <w:rStyle w:val="878"/>
        </w:rPr>
      </w:r>
      <w:r>
        <w:rPr>
          <w:rStyle w:val="878"/>
        </w:rPr>
      </w:r>
    </w:p>
    <w:p>
      <w:pPr>
        <w:pStyle w:val="872"/>
        <w:numPr>
          <w:ilvl w:val="0"/>
          <w:numId w:val="3"/>
        </w:numPr>
        <w:spacing w:line="264" w:lineRule="exact"/>
        <w:widowControl/>
        <w:tabs>
          <w:tab w:val="left" w:pos="542" w:leader="none"/>
        </w:tabs>
        <w:rPr>
          <w:rStyle w:val="878"/>
        </w:rPr>
      </w:pPr>
      <w:r>
        <w:rPr>
          <w:rStyle w:val="878"/>
        </w:rPr>
        <w:t xml:space="preserve">Не приступать к работе, отказываться от выполнения работы, если работа предполага</w:t>
      </w:r>
      <w:r>
        <w:rPr>
          <w:rStyle w:val="878"/>
        </w:rPr>
        <w:t xml:space="preserve">ет</w:t>
      </w:r>
      <w:r>
        <w:rPr>
          <w:rStyle w:val="878"/>
        </w:rPr>
        <w:t xml:space="preserve">: нарушения требований безопасности, инструкций, правил;</w:t>
      </w:r>
      <w:r>
        <w:rPr>
          <w:rStyle w:val="878"/>
        </w:rPr>
      </w:r>
      <w:r>
        <w:rPr>
          <w:rStyle w:val="878"/>
        </w:rPr>
      </w:r>
    </w:p>
    <w:p>
      <w:pPr>
        <w:pStyle w:val="872"/>
        <w:numPr>
          <w:ilvl w:val="0"/>
          <w:numId w:val="3"/>
        </w:numPr>
        <w:jc w:val="left"/>
        <w:spacing w:before="5" w:line="264" w:lineRule="exact"/>
        <w:widowControl/>
        <w:tabs>
          <w:tab w:val="left" w:pos="542" w:leader="none"/>
        </w:tabs>
      </w:pPr>
      <w:r>
        <w:rPr>
          <w:rStyle w:val="878"/>
        </w:rPr>
        <w:t xml:space="preserve">Отказываться от выполнения работы, которой работник не обучен;</w:t>
      </w:r>
      <w:r>
        <w:rPr>
          <w:rStyle w:val="878"/>
        </w:rPr>
      </w:r>
      <w:r/>
    </w:p>
    <w:p>
      <w:pPr>
        <w:pStyle w:val="872"/>
        <w:numPr>
          <w:ilvl w:val="0"/>
          <w:numId w:val="3"/>
        </w:numPr>
        <w:spacing w:line="264" w:lineRule="exact"/>
        <w:widowControl/>
        <w:tabs>
          <w:tab w:val="left" w:pos="542" w:leader="none"/>
        </w:tabs>
        <w:rPr>
          <w:rStyle w:val="878"/>
        </w:rPr>
      </w:pPr>
      <w:r>
        <w:rPr>
          <w:rStyle w:val="878"/>
        </w:rPr>
        <w:t xml:space="preserve">Выполнять только порученную работу и на том рабочем месте, где осуществлен допуск.</w:t>
      </w:r>
      <w:r>
        <w:rPr>
          <w:rStyle w:val="878"/>
        </w:rPr>
      </w:r>
      <w:r>
        <w:rPr>
          <w:rStyle w:val="878"/>
        </w:rPr>
      </w:r>
    </w:p>
    <w:p>
      <w:pPr>
        <w:pStyle w:val="864"/>
        <w:widowControl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872"/>
        <w:numPr>
          <w:ilvl w:val="0"/>
          <w:numId w:val="4"/>
        </w:numPr>
        <w:spacing w:before="5" w:line="264" w:lineRule="exact"/>
        <w:widowControl/>
        <w:tabs>
          <w:tab w:val="left" w:pos="682" w:leader="none"/>
        </w:tabs>
        <w:rPr>
          <w:rStyle w:val="878"/>
        </w:rPr>
      </w:pPr>
      <w:r>
        <w:rPr>
          <w:rStyle w:val="878"/>
        </w:rPr>
        <w:t xml:space="preserve">Запрещается находиться на территории и в производственных помещения предприятия не имеющих отношения к выполняемой работе. Передвижение по территории</w:t>
      </w:r>
      <w:r>
        <w:rPr>
          <w:rStyle w:val="878"/>
        </w:rPr>
        <w:t xml:space="preserve"> </w:t>
      </w:r>
      <w:r>
        <w:rPr>
          <w:rStyle w:val="878"/>
        </w:rPr>
        <w:t xml:space="preserve">и</w:t>
      </w:r>
      <w:r>
        <w:rPr>
          <w:rStyle w:val="878"/>
        </w:rPr>
        <w:t xml:space="preserve"> </w:t>
      </w:r>
      <w:r>
        <w:rPr>
          <w:rStyle w:val="878"/>
        </w:rPr>
        <w:t xml:space="preserve">производственным помещениям осуществлять по безопасным маршрутам следования к мест</w:t>
      </w:r>
      <w:r>
        <w:rPr>
          <w:rStyle w:val="878"/>
        </w:rPr>
        <w:t xml:space="preserve">у</w:t>
      </w:r>
      <w:r>
        <w:rPr>
          <w:rStyle w:val="878"/>
        </w:rPr>
        <w:t xml:space="preserve"> работы и обратно;</w:t>
      </w:r>
      <w:r>
        <w:rPr>
          <w:rStyle w:val="878"/>
        </w:rPr>
      </w:r>
      <w:r>
        <w:rPr>
          <w:rStyle w:val="878"/>
        </w:rPr>
      </w:r>
    </w:p>
    <w:p>
      <w:pPr>
        <w:pStyle w:val="872"/>
        <w:numPr>
          <w:ilvl w:val="0"/>
          <w:numId w:val="4"/>
        </w:numPr>
        <w:jc w:val="left"/>
        <w:spacing w:before="5" w:line="264" w:lineRule="exact"/>
        <w:widowControl/>
        <w:tabs>
          <w:tab w:val="left" w:pos="682" w:leader="none"/>
        </w:tabs>
        <w:rPr>
          <w:rStyle w:val="878"/>
        </w:rPr>
      </w:pPr>
      <w:r>
        <w:rPr>
          <w:rStyle w:val="878"/>
        </w:rPr>
        <w:t xml:space="preserve">Находиться на территории энергообъекта трезвым.</w:t>
      </w:r>
      <w:r>
        <w:rPr>
          <w:rStyle w:val="878"/>
        </w:rPr>
      </w:r>
      <w:r>
        <w:rPr>
          <w:rStyle w:val="878"/>
        </w:rPr>
      </w:r>
    </w:p>
    <w:p>
      <w:pPr>
        <w:pStyle w:val="872"/>
        <w:numPr>
          <w:ilvl w:val="0"/>
          <w:numId w:val="4"/>
        </w:numPr>
        <w:spacing w:line="264" w:lineRule="exact"/>
        <w:widowControl/>
        <w:tabs>
          <w:tab w:val="left" w:pos="682" w:leader="none"/>
        </w:tabs>
        <w:rPr>
          <w:rStyle w:val="878"/>
        </w:rPr>
      </w:pPr>
      <w:r>
        <w:rPr>
          <w:rStyle w:val="878"/>
        </w:rPr>
        <w:t xml:space="preserve">За каждое нарушение указанных требований работник отстраняется от работы удаляется с рабочего места и территории энергообъекта. Допуск отстраненного за выявленны</w:t>
      </w:r>
      <w:r>
        <w:rPr>
          <w:rStyle w:val="878"/>
        </w:rPr>
        <w:t xml:space="preserve">е</w:t>
      </w:r>
      <w:r>
        <w:rPr>
          <w:rStyle w:val="878"/>
        </w:rPr>
        <w:t xml:space="preserve"> нарушения персонала Подрядчика к дальнейшему выполнению работ производится посл</w:t>
      </w:r>
      <w:r>
        <w:rPr>
          <w:rStyle w:val="878"/>
        </w:rPr>
        <w:t xml:space="preserve">е</w:t>
      </w:r>
      <w:r>
        <w:rPr>
          <w:rStyle w:val="878"/>
        </w:rPr>
        <w:t xml:space="preserve"> письменного уведомления руководителя Заказчика о принятых к нарушителям мера воздействия, проведения вводного, первичного инструктажа.</w:t>
      </w:r>
      <w:r>
        <w:rPr>
          <w:rStyle w:val="878"/>
        </w:rPr>
      </w:r>
      <w:r>
        <w:rPr>
          <w:rStyle w:val="878"/>
        </w:rPr>
      </w:r>
    </w:p>
    <w:p>
      <w:pPr>
        <w:pStyle w:val="873"/>
        <w:ind w:left="250"/>
        <w:jc w:val="both"/>
        <w:spacing w:line="264" w:lineRule="exact"/>
        <w:widowControl/>
        <w:tabs>
          <w:tab w:val="left" w:pos="662" w:leader="none"/>
        </w:tabs>
        <w:rPr>
          <w:rStyle w:val="878"/>
        </w:rPr>
      </w:pPr>
      <w:r>
        <w:rPr>
          <w:rStyle w:val="878"/>
        </w:rPr>
        <w:t xml:space="preserve">15.</w:t>
        <w:tab/>
        <w:t xml:space="preserve">За повторное нарушение указанных требований у работника изымается пропуск</w:t>
      </w:r>
      <w:r>
        <w:rPr>
          <w:rStyle w:val="878"/>
        </w:rPr>
        <w:t xml:space="preserve">, </w:t>
      </w:r>
      <w:r>
        <w:rPr>
          <w:rStyle w:val="878"/>
        </w:rPr>
        <w:t xml:space="preserve">допуск на территорию энергообъекта запрещается.</w:t>
      </w:r>
      <w:r>
        <w:rPr>
          <w:rStyle w:val="878"/>
        </w:rPr>
      </w:r>
      <w:r>
        <w:rPr>
          <w:rStyle w:val="878"/>
        </w:rPr>
      </w:r>
    </w:p>
    <w:p>
      <w:pPr>
        <w:pStyle w:val="872"/>
        <w:spacing w:line="264" w:lineRule="exact"/>
        <w:widowControl/>
        <w:tabs>
          <w:tab w:val="left" w:pos="470" w:leader="none"/>
        </w:tabs>
        <w:rPr>
          <w:rStyle w:val="878"/>
        </w:rPr>
      </w:pPr>
      <w:r>
        <w:rPr>
          <w:rStyle w:val="878"/>
        </w:rPr>
        <w:t xml:space="preserve">16.</w:t>
        <w:tab/>
        <w:t xml:space="preserve">В соответствии с условиями заключенного договора, Заказчик имеет право предъявит</w:t>
        <w:br w:type="textWrapping" w:clear="all"/>
        <w:t xml:space="preserve">штрафные санкции к Подрядчику путем снижения цены договора, в случае выявлени</w:t>
      </w:r>
      <w:r>
        <w:rPr>
          <w:rStyle w:val="878"/>
        </w:rPr>
        <w:t xml:space="preserve">я</w:t>
      </w:r>
      <w:r>
        <w:rPr>
          <w:rStyle w:val="878"/>
        </w:rPr>
        <w:br w:type="textWrapping" w:clear="all"/>
        <w:t xml:space="preserve">нарушений работниками Подрядчика требований в области охраны труда, пожарной </w:t>
      </w:r>
      <w:r>
        <w:rPr>
          <w:rStyle w:val="878"/>
        </w:rPr>
        <w:t xml:space="preserve">и</w:t>
      </w:r>
      <w:r>
        <w:rPr>
          <w:rStyle w:val="878"/>
        </w:rPr>
        <w:br w:type="textWrapping" w:clear="all"/>
        <w:t xml:space="preserve">промышленной безопасности</w:t>
      </w:r>
      <w:r>
        <w:rPr>
          <w:rStyle w:val="878"/>
        </w:rPr>
        <w:t xml:space="preserve"> </w:t>
      </w:r>
      <w:r>
        <w:rPr>
          <w:rStyle w:val="878"/>
        </w:rPr>
        <w:t xml:space="preserve">согласно Приложения № </w:t>
      </w:r>
      <w:r>
        <w:rPr>
          <w:rStyle w:val="878"/>
        </w:rPr>
        <w:t xml:space="preserve">9 к настоящему договору:</w:t>
      </w:r>
      <w:r>
        <w:rPr>
          <w:rStyle w:val="878"/>
        </w:rPr>
      </w:r>
      <w:r>
        <w:rPr>
          <w:rStyle w:val="878"/>
        </w:rPr>
      </w:r>
    </w:p>
    <w:p>
      <w:pPr>
        <w:pStyle w:val="870"/>
        <w:ind w:left="466"/>
        <w:spacing w:line="240" w:lineRule="exact"/>
        <w:widowControl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70"/>
        <w:ind w:left="466"/>
        <w:spacing w:before="77" w:line="264" w:lineRule="exact"/>
        <w:widowControl/>
        <w:rPr>
          <w:rStyle w:val="878"/>
        </w:rPr>
      </w:pPr>
      <w:r>
        <w:rPr>
          <w:rStyle w:val="878"/>
        </w:rPr>
        <w:t xml:space="preserve">С Памяткой об обязанности и ответственности</w:t>
      </w:r>
      <w:r>
        <w:rPr>
          <w:rStyle w:val="878"/>
        </w:rPr>
        <w:t xml:space="preserve"> работника при выполнении работ, </w:t>
      </w:r>
      <w:r>
        <w:rPr>
          <w:rStyle w:val="878"/>
        </w:rPr>
        <w:t xml:space="preserve">нахождении </w:t>
      </w:r>
      <w:r>
        <w:rPr>
          <w:rStyle w:val="878"/>
        </w:rPr>
        <w:t xml:space="preserve">на </w:t>
      </w:r>
      <w:r>
        <w:rPr>
          <w:rStyle w:val="878"/>
        </w:rPr>
        <w:t xml:space="preserve">территории энергообъекта АО «ДГК» ознакомлен:</w:t>
      </w:r>
      <w:r>
        <w:rPr>
          <w:rStyle w:val="878"/>
        </w:rPr>
      </w:r>
      <w:r>
        <w:rPr>
          <w:rStyle w:val="878"/>
        </w:rPr>
      </w:r>
    </w:p>
    <w:p>
      <w:pPr>
        <w:pStyle w:val="864"/>
        <w:spacing w:after="245" w:line="1" w:lineRule="exact"/>
        <w:widowControl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0065" w:type="dxa"/>
        <w:tblInd w:w="40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4A0" w:firstRow="1" w:lastRow="0" w:firstColumn="1" w:lastColumn="0" w:noHBand="0" w:noVBand="1"/>
      </w:tblPr>
      <w:tblGrid>
        <w:gridCol w:w="682"/>
        <w:gridCol w:w="2496"/>
        <w:gridCol w:w="2506"/>
        <w:gridCol w:w="1565"/>
        <w:gridCol w:w="2816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69"/>
              <w:widowControl/>
              <w:rPr>
                <w:rStyle w:val="880"/>
              </w:rPr>
            </w:pPr>
            <w:r>
              <w:rPr>
                <w:rStyle w:val="880"/>
              </w:rPr>
              <w:t xml:space="preserve">№</w:t>
            </w:r>
            <w:r>
              <w:rPr>
                <w:rStyle w:val="880"/>
              </w:rPr>
            </w:r>
            <w:r>
              <w:rPr>
                <w:rStyle w:val="88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68"/>
              <w:ind w:left="235"/>
              <w:spacing w:line="240" w:lineRule="auto"/>
              <w:widowControl/>
              <w:rPr>
                <w:rStyle w:val="878"/>
              </w:rPr>
            </w:pPr>
            <w:r>
              <w:rPr>
                <w:rStyle w:val="878"/>
              </w:rPr>
              <w:t xml:space="preserve">Ф.И.О. работника</w:t>
            </w:r>
            <w:r>
              <w:rPr>
                <w:rStyle w:val="878"/>
              </w:rPr>
            </w:r>
            <w:r>
              <w:rPr>
                <w:rStyle w:val="87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68"/>
              <w:ind w:left="518"/>
              <w:widowControl/>
              <w:rPr>
                <w:rStyle w:val="878"/>
              </w:rPr>
            </w:pPr>
            <w:r>
              <w:rPr>
                <w:rStyle w:val="878"/>
              </w:rPr>
              <w:t xml:space="preserve">Должность (профессия)</w:t>
            </w:r>
            <w:r>
              <w:rPr>
                <w:rStyle w:val="878"/>
              </w:rPr>
            </w:r>
            <w:r>
              <w:rPr>
                <w:rStyle w:val="87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68"/>
              <w:ind w:left="360"/>
              <w:spacing w:line="240" w:lineRule="auto"/>
              <w:widowControl/>
              <w:rPr>
                <w:rStyle w:val="878"/>
              </w:rPr>
            </w:pPr>
            <w:r>
              <w:rPr>
                <w:rStyle w:val="878"/>
              </w:rPr>
              <w:t xml:space="preserve">число</w:t>
            </w:r>
            <w:r>
              <w:rPr>
                <w:rStyle w:val="878"/>
              </w:rPr>
            </w:r>
            <w:r>
              <w:rPr>
                <w:rStyle w:val="87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68"/>
              <w:ind w:left="264"/>
              <w:spacing w:line="240" w:lineRule="auto"/>
              <w:widowControl/>
              <w:rPr>
                <w:rStyle w:val="878"/>
              </w:rPr>
            </w:pPr>
            <w:r>
              <w:rPr>
                <w:rStyle w:val="878"/>
              </w:rPr>
              <w:t xml:space="preserve">подпись</w:t>
            </w:r>
            <w:r>
              <w:rPr>
                <w:rStyle w:val="878"/>
              </w:rPr>
            </w:r>
            <w:r>
              <w:rPr>
                <w:rStyle w:val="87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9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16" w:type="dxa"/>
            <w:vAlign w:val="top"/>
            <w:textDirection w:val="lrTb"/>
            <w:noWrap w:val="false"/>
          </w:tcPr>
          <w:p>
            <w:pPr>
              <w:pStyle w:val="876"/>
              <w:widowControl/>
            </w:pPr>
            <w:r/>
            <w:r/>
          </w:p>
        </w:tc>
      </w:tr>
    </w:tbl>
    <w:p>
      <w:pPr>
        <w:pStyle w:val="864"/>
      </w:pPr>
      <w:r/>
      <w:r/>
    </w:p>
    <w:tbl>
      <w:tblPr>
        <w:tblW w:w="10065" w:type="dxa"/>
        <w:tblInd w:w="11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56"/>
        <w:gridCol w:w="510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6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widowControl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ЗАКАЗЧИК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9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widowControl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ПОДРЯДЧИК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6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widowControl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9" w:type="dxa"/>
            <w:vAlign w:val="top"/>
            <w:textDirection w:val="lrTb"/>
            <w:noWrap w:val="false"/>
          </w:tcPr>
          <w:p>
            <w:pPr>
              <w:pStyle w:val="864"/>
              <w:widowControl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</w:tr>
    </w:tbl>
    <w:p>
      <w:r/>
      <w:r/>
    </w:p>
    <w:sectPr>
      <w:headerReference w:type="default" r:id="rId9"/>
      <w:headerReference w:type="first" r:id="rId10"/>
      <w:footnotePr/>
      <w:endnotePr/>
      <w:type w:val="continuous"/>
      <w:pgSz w:w="11905" w:h="16837" w:orient="portrait"/>
      <w:pgMar w:top="1091" w:right="1272" w:bottom="1440" w:left="1272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Wingdings">
    <w:panose1 w:val="05010000000000000000"/>
  </w:font>
  <w:font w:name="Century Schoolbook">
    <w:panose1 w:val="02040502050405020303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ind w:left="4606" w:right="-21"/>
      <w:jc w:val="both"/>
      <w:widowControl/>
      <w:rPr>
        <w:rStyle w:val="879"/>
      </w:rPr>
    </w:pPr>
    <w:r>
      <w:rPr>
        <w:rStyle w:val="879"/>
      </w:rPr>
      <w:t xml:space="preserve">3</w:t>
    </w:r>
    <w:r>
      <w:rPr>
        <w:rStyle w:val="879"/>
      </w:rPr>
    </w:r>
    <w:r>
      <w:rPr>
        <w:rStyle w:val="879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widowControl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5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1"/>
  </w:num>
  <w:num w:numId="3">
    <w:abstractNumId w:val="1"/>
    <w:lvlOverride w:ilvl="0">
      <w:lvl w:ilvl="0">
        <w:start w:val="5"/>
        <w:numFmt w:val="decimal"/>
        <w:isLgl w:val="false"/>
        <w:suff w:val="tab"/>
        <w:lvlText w:val="%1.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4">
    <w:abstractNumId w:val="3"/>
  </w:num>
  <w:num w:numId="5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6">
    <w:name w:val="Heading 1"/>
    <w:basedOn w:val="864"/>
    <w:next w:val="864"/>
    <w:link w:val="6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7">
    <w:name w:val="Heading 1 Char"/>
    <w:link w:val="686"/>
    <w:uiPriority w:val="9"/>
    <w:rPr>
      <w:rFonts w:ascii="Arial" w:hAnsi="Arial" w:eastAsia="Arial" w:cs="Arial"/>
      <w:sz w:val="40"/>
      <w:szCs w:val="40"/>
    </w:rPr>
  </w:style>
  <w:style w:type="paragraph" w:styleId="688">
    <w:name w:val="Heading 2"/>
    <w:basedOn w:val="864"/>
    <w:next w:val="864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9">
    <w:name w:val="Heading 2 Char"/>
    <w:link w:val="688"/>
    <w:uiPriority w:val="9"/>
    <w:rPr>
      <w:rFonts w:ascii="Arial" w:hAnsi="Arial" w:eastAsia="Arial" w:cs="Arial"/>
      <w:sz w:val="34"/>
    </w:rPr>
  </w:style>
  <w:style w:type="paragraph" w:styleId="690">
    <w:name w:val="Heading 3"/>
    <w:basedOn w:val="864"/>
    <w:next w:val="864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864"/>
    <w:next w:val="864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3">
    <w:name w:val="Heading 4 Char"/>
    <w:link w:val="692"/>
    <w:uiPriority w:val="9"/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864"/>
    <w:next w:val="864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5">
    <w:name w:val="Heading 5 Char"/>
    <w:link w:val="694"/>
    <w:uiPriority w:val="9"/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864"/>
    <w:next w:val="864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7">
    <w:name w:val="Heading 6 Char"/>
    <w:link w:val="696"/>
    <w:uiPriority w:val="9"/>
    <w:rPr>
      <w:rFonts w:ascii="Arial" w:hAnsi="Arial" w:eastAsia="Arial" w:cs="Arial"/>
      <w:b/>
      <w:bCs/>
      <w:sz w:val="22"/>
      <w:szCs w:val="22"/>
    </w:rPr>
  </w:style>
  <w:style w:type="paragraph" w:styleId="698">
    <w:name w:val="Heading 7"/>
    <w:basedOn w:val="864"/>
    <w:next w:val="864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7 Char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0">
    <w:name w:val="Heading 8"/>
    <w:basedOn w:val="864"/>
    <w:next w:val="864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1">
    <w:name w:val="Heading 8 Char"/>
    <w:link w:val="700"/>
    <w:uiPriority w:val="9"/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864"/>
    <w:next w:val="864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>
    <w:name w:val="Heading 9 Char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List Paragraph"/>
    <w:basedOn w:val="864"/>
    <w:uiPriority w:val="34"/>
    <w:qFormat/>
    <w:pPr>
      <w:contextualSpacing/>
      <w:ind w:left="720"/>
    </w:pPr>
  </w:style>
  <w:style w:type="paragraph" w:styleId="705">
    <w:name w:val="No Spacing"/>
    <w:uiPriority w:val="1"/>
    <w:qFormat/>
    <w:pPr>
      <w:spacing w:before="0" w:after="0" w:line="240" w:lineRule="auto"/>
    </w:pPr>
  </w:style>
  <w:style w:type="paragraph" w:styleId="706">
    <w:name w:val="Title"/>
    <w:basedOn w:val="864"/>
    <w:next w:val="864"/>
    <w:link w:val="70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7">
    <w:name w:val="Title Char"/>
    <w:link w:val="706"/>
    <w:uiPriority w:val="10"/>
    <w:rPr>
      <w:sz w:val="48"/>
      <w:szCs w:val="48"/>
    </w:rPr>
  </w:style>
  <w:style w:type="paragraph" w:styleId="708">
    <w:name w:val="Subtitle"/>
    <w:basedOn w:val="864"/>
    <w:next w:val="864"/>
    <w:link w:val="709"/>
    <w:uiPriority w:val="11"/>
    <w:qFormat/>
    <w:pPr>
      <w:spacing w:before="200" w:after="200"/>
    </w:pPr>
    <w:rPr>
      <w:sz w:val="24"/>
      <w:szCs w:val="24"/>
    </w:rPr>
  </w:style>
  <w:style w:type="character" w:styleId="709">
    <w:name w:val="Subtitle Char"/>
    <w:link w:val="708"/>
    <w:uiPriority w:val="11"/>
    <w:rPr>
      <w:sz w:val="24"/>
      <w:szCs w:val="24"/>
    </w:rPr>
  </w:style>
  <w:style w:type="paragraph" w:styleId="710">
    <w:name w:val="Quote"/>
    <w:basedOn w:val="864"/>
    <w:next w:val="864"/>
    <w:link w:val="711"/>
    <w:uiPriority w:val="29"/>
    <w:qFormat/>
    <w:pPr>
      <w:ind w:left="720" w:right="720"/>
    </w:pPr>
    <w:rPr>
      <w:i/>
    </w:rPr>
  </w:style>
  <w:style w:type="character" w:styleId="711">
    <w:name w:val="Quote Char"/>
    <w:link w:val="710"/>
    <w:uiPriority w:val="29"/>
    <w:rPr>
      <w:i/>
    </w:rPr>
  </w:style>
  <w:style w:type="paragraph" w:styleId="712">
    <w:name w:val="Intense Quote"/>
    <w:basedOn w:val="864"/>
    <w:next w:val="864"/>
    <w:link w:val="7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>
    <w:name w:val="Intense Quote Char"/>
    <w:link w:val="712"/>
    <w:uiPriority w:val="30"/>
    <w:rPr>
      <w:i/>
    </w:rPr>
  </w:style>
  <w:style w:type="paragraph" w:styleId="714">
    <w:name w:val="Header"/>
    <w:basedOn w:val="864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>
    <w:name w:val="Header Char"/>
    <w:link w:val="714"/>
    <w:uiPriority w:val="99"/>
  </w:style>
  <w:style w:type="paragraph" w:styleId="716">
    <w:name w:val="Footer"/>
    <w:basedOn w:val="864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Footer Char"/>
    <w:link w:val="716"/>
    <w:uiPriority w:val="99"/>
  </w:style>
  <w:style w:type="paragraph" w:styleId="718">
    <w:name w:val="Caption"/>
    <w:basedOn w:val="864"/>
    <w:next w:val="864"/>
    <w:link w:val="7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9">
    <w:name w:val="Caption Char"/>
    <w:basedOn w:val="718"/>
    <w:link w:val="716"/>
    <w:uiPriority w:val="99"/>
  </w:style>
  <w:style w:type="table" w:styleId="72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6">
    <w:name w:val="Hyperlink"/>
    <w:uiPriority w:val="99"/>
    <w:unhideWhenUsed/>
    <w:rPr>
      <w:color w:val="0000ff" w:themeColor="hyperlink"/>
      <w:u w:val="single"/>
    </w:rPr>
  </w:style>
  <w:style w:type="paragraph" w:styleId="847">
    <w:name w:val="footnote text"/>
    <w:basedOn w:val="864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>
    <w:name w:val="Footnote Text Char"/>
    <w:link w:val="847"/>
    <w:uiPriority w:val="99"/>
    <w:rPr>
      <w:sz w:val="18"/>
    </w:rPr>
  </w:style>
  <w:style w:type="character" w:styleId="849">
    <w:name w:val="footnote reference"/>
    <w:uiPriority w:val="99"/>
    <w:unhideWhenUsed/>
    <w:rPr>
      <w:vertAlign w:val="superscript"/>
    </w:rPr>
  </w:style>
  <w:style w:type="paragraph" w:styleId="850">
    <w:name w:val="endnote text"/>
    <w:basedOn w:val="864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>
    <w:name w:val="Endnote Text Char"/>
    <w:link w:val="850"/>
    <w:uiPriority w:val="99"/>
    <w:rPr>
      <w:sz w:val="20"/>
    </w:rPr>
  </w:style>
  <w:style w:type="character" w:styleId="852">
    <w:name w:val="endnote reference"/>
    <w:uiPriority w:val="99"/>
    <w:semiHidden/>
    <w:unhideWhenUsed/>
    <w:rPr>
      <w:vertAlign w:val="superscript"/>
    </w:rPr>
  </w:style>
  <w:style w:type="paragraph" w:styleId="853">
    <w:name w:val="toc 1"/>
    <w:basedOn w:val="864"/>
    <w:next w:val="864"/>
    <w:uiPriority w:val="39"/>
    <w:unhideWhenUsed/>
    <w:pPr>
      <w:ind w:left="0" w:right="0" w:firstLine="0"/>
      <w:spacing w:after="57"/>
    </w:pPr>
  </w:style>
  <w:style w:type="paragraph" w:styleId="854">
    <w:name w:val="toc 2"/>
    <w:basedOn w:val="864"/>
    <w:next w:val="864"/>
    <w:uiPriority w:val="39"/>
    <w:unhideWhenUsed/>
    <w:pPr>
      <w:ind w:left="283" w:right="0" w:firstLine="0"/>
      <w:spacing w:after="57"/>
    </w:pPr>
  </w:style>
  <w:style w:type="paragraph" w:styleId="855">
    <w:name w:val="toc 3"/>
    <w:basedOn w:val="864"/>
    <w:next w:val="864"/>
    <w:uiPriority w:val="39"/>
    <w:unhideWhenUsed/>
    <w:pPr>
      <w:ind w:left="567" w:right="0" w:firstLine="0"/>
      <w:spacing w:after="57"/>
    </w:pPr>
  </w:style>
  <w:style w:type="paragraph" w:styleId="856">
    <w:name w:val="toc 4"/>
    <w:basedOn w:val="864"/>
    <w:next w:val="864"/>
    <w:uiPriority w:val="39"/>
    <w:unhideWhenUsed/>
    <w:pPr>
      <w:ind w:left="850" w:right="0" w:firstLine="0"/>
      <w:spacing w:after="57"/>
    </w:pPr>
  </w:style>
  <w:style w:type="paragraph" w:styleId="857">
    <w:name w:val="toc 5"/>
    <w:basedOn w:val="864"/>
    <w:next w:val="864"/>
    <w:uiPriority w:val="39"/>
    <w:unhideWhenUsed/>
    <w:pPr>
      <w:ind w:left="1134" w:right="0" w:firstLine="0"/>
      <w:spacing w:after="57"/>
    </w:pPr>
  </w:style>
  <w:style w:type="paragraph" w:styleId="858">
    <w:name w:val="toc 6"/>
    <w:basedOn w:val="864"/>
    <w:next w:val="864"/>
    <w:uiPriority w:val="39"/>
    <w:unhideWhenUsed/>
    <w:pPr>
      <w:ind w:left="1417" w:right="0" w:firstLine="0"/>
      <w:spacing w:after="57"/>
    </w:pPr>
  </w:style>
  <w:style w:type="paragraph" w:styleId="859">
    <w:name w:val="toc 7"/>
    <w:basedOn w:val="864"/>
    <w:next w:val="864"/>
    <w:uiPriority w:val="39"/>
    <w:unhideWhenUsed/>
    <w:pPr>
      <w:ind w:left="1701" w:right="0" w:firstLine="0"/>
      <w:spacing w:after="57"/>
    </w:pPr>
  </w:style>
  <w:style w:type="paragraph" w:styleId="860">
    <w:name w:val="toc 8"/>
    <w:basedOn w:val="864"/>
    <w:next w:val="864"/>
    <w:uiPriority w:val="39"/>
    <w:unhideWhenUsed/>
    <w:pPr>
      <w:ind w:left="1984" w:right="0" w:firstLine="0"/>
      <w:spacing w:after="57"/>
    </w:pPr>
  </w:style>
  <w:style w:type="paragraph" w:styleId="861">
    <w:name w:val="toc 9"/>
    <w:basedOn w:val="864"/>
    <w:next w:val="864"/>
    <w:uiPriority w:val="39"/>
    <w:unhideWhenUsed/>
    <w:pPr>
      <w:ind w:left="2268" w:right="0" w:firstLine="0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864"/>
    <w:next w:val="864"/>
    <w:uiPriority w:val="99"/>
    <w:unhideWhenUsed/>
    <w:pPr>
      <w:spacing w:after="0" w:afterAutospacing="0"/>
    </w:pPr>
  </w:style>
  <w:style w:type="paragraph" w:styleId="864" w:default="1">
    <w:name w:val="Normal"/>
    <w:next w:val="864"/>
    <w:link w:val="864"/>
    <w:qFormat/>
    <w:pPr>
      <w:widowControl w:val="off"/>
    </w:pPr>
    <w:rPr>
      <w:rFonts w:hAnsi="Times New Roman"/>
      <w:sz w:val="24"/>
      <w:szCs w:val="24"/>
      <w:lang w:val="ru-RU" w:eastAsia="ru-RU" w:bidi="ar-SA"/>
    </w:rPr>
  </w:style>
  <w:style w:type="character" w:styleId="865">
    <w:name w:val="Основной шрифт абзаца"/>
    <w:next w:val="865"/>
    <w:link w:val="864"/>
    <w:uiPriority w:val="1"/>
    <w:unhideWhenUsed/>
  </w:style>
  <w:style w:type="table" w:styleId="866">
    <w:name w:val="Обычная таблица"/>
    <w:next w:val="866"/>
    <w:link w:val="864"/>
    <w:uiPriority w:val="99"/>
    <w:semiHidden/>
    <w:unhideWhenUsed/>
    <w:tblPr/>
  </w:style>
  <w:style w:type="numbering" w:styleId="867">
    <w:name w:val="Нет списка"/>
    <w:next w:val="867"/>
    <w:link w:val="864"/>
    <w:uiPriority w:val="99"/>
    <w:semiHidden/>
    <w:unhideWhenUsed/>
  </w:style>
  <w:style w:type="paragraph" w:styleId="868">
    <w:name w:val="Style1"/>
    <w:basedOn w:val="864"/>
    <w:next w:val="868"/>
    <w:link w:val="864"/>
    <w:uiPriority w:val="99"/>
    <w:pPr>
      <w:spacing w:line="264" w:lineRule="exact"/>
    </w:pPr>
  </w:style>
  <w:style w:type="paragraph" w:styleId="869">
    <w:name w:val="Style2"/>
    <w:basedOn w:val="864"/>
    <w:next w:val="869"/>
    <w:link w:val="864"/>
    <w:uiPriority w:val="99"/>
  </w:style>
  <w:style w:type="paragraph" w:styleId="870">
    <w:name w:val="Style3"/>
    <w:basedOn w:val="864"/>
    <w:next w:val="870"/>
    <w:link w:val="864"/>
    <w:uiPriority w:val="99"/>
    <w:pPr>
      <w:jc w:val="center"/>
    </w:pPr>
  </w:style>
  <w:style w:type="paragraph" w:styleId="871">
    <w:name w:val="Style4"/>
    <w:basedOn w:val="864"/>
    <w:next w:val="871"/>
    <w:link w:val="864"/>
    <w:uiPriority w:val="99"/>
    <w:pPr>
      <w:ind w:hanging="1882"/>
      <w:spacing w:line="264" w:lineRule="exact"/>
    </w:pPr>
  </w:style>
  <w:style w:type="paragraph" w:styleId="872">
    <w:name w:val="Style5"/>
    <w:basedOn w:val="864"/>
    <w:next w:val="872"/>
    <w:link w:val="864"/>
    <w:uiPriority w:val="99"/>
    <w:pPr>
      <w:jc w:val="both"/>
      <w:spacing w:line="259" w:lineRule="exact"/>
    </w:pPr>
  </w:style>
  <w:style w:type="paragraph" w:styleId="873">
    <w:name w:val="Style6"/>
    <w:basedOn w:val="864"/>
    <w:next w:val="873"/>
    <w:link w:val="864"/>
    <w:uiPriority w:val="99"/>
    <w:pPr>
      <w:ind w:hanging="250"/>
      <w:spacing w:line="269" w:lineRule="exact"/>
    </w:pPr>
  </w:style>
  <w:style w:type="paragraph" w:styleId="874">
    <w:name w:val="Style7"/>
    <w:basedOn w:val="864"/>
    <w:next w:val="874"/>
    <w:link w:val="864"/>
    <w:uiPriority w:val="99"/>
    <w:pPr>
      <w:jc w:val="both"/>
      <w:spacing w:line="264" w:lineRule="exact"/>
    </w:pPr>
  </w:style>
  <w:style w:type="paragraph" w:styleId="875">
    <w:name w:val="Style8"/>
    <w:basedOn w:val="864"/>
    <w:next w:val="875"/>
    <w:link w:val="864"/>
    <w:uiPriority w:val="99"/>
  </w:style>
  <w:style w:type="paragraph" w:styleId="876">
    <w:name w:val="Style9"/>
    <w:basedOn w:val="864"/>
    <w:next w:val="876"/>
    <w:link w:val="864"/>
    <w:uiPriority w:val="99"/>
  </w:style>
  <w:style w:type="character" w:styleId="877">
    <w:name w:val="Font Style11"/>
    <w:next w:val="877"/>
    <w:link w:val="864"/>
    <w:uiPriority w:val="99"/>
    <w:rPr>
      <w:rFonts w:ascii="Century Schoolbook" w:hAnsi="Century Schoolbook" w:cs="Century Schoolbook"/>
      <w:i/>
      <w:iCs/>
      <w:sz w:val="20"/>
      <w:szCs w:val="20"/>
    </w:rPr>
  </w:style>
  <w:style w:type="character" w:styleId="878">
    <w:name w:val="Font Style12"/>
    <w:next w:val="878"/>
    <w:link w:val="864"/>
    <w:uiPriority w:val="99"/>
    <w:rPr>
      <w:rFonts w:ascii="Times New Roman" w:hAnsi="Times New Roman" w:cs="Times New Roman"/>
      <w:sz w:val="22"/>
      <w:szCs w:val="22"/>
    </w:rPr>
  </w:style>
  <w:style w:type="character" w:styleId="879">
    <w:name w:val="Font Style13"/>
    <w:next w:val="879"/>
    <w:link w:val="864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880">
    <w:name w:val="Font Style14"/>
    <w:next w:val="880"/>
    <w:link w:val="864"/>
    <w:uiPriority w:val="99"/>
    <w:rPr>
      <w:rFonts w:ascii="Times New Roman" w:hAnsi="Times New Roman" w:cs="Times New Roman"/>
      <w:sz w:val="22"/>
      <w:szCs w:val="22"/>
    </w:rPr>
  </w:style>
  <w:style w:type="character" w:styleId="881">
    <w:name w:val="Гиперссылка"/>
    <w:next w:val="881"/>
    <w:link w:val="864"/>
    <w:uiPriority w:val="99"/>
    <w:rPr>
      <w:color w:val="0066cc"/>
      <w:u w:val="single"/>
    </w:rPr>
  </w:style>
  <w:style w:type="paragraph" w:styleId="882">
    <w:name w:val="Текст выноски"/>
    <w:basedOn w:val="864"/>
    <w:next w:val="882"/>
    <w:link w:val="883"/>
    <w:uiPriority w:val="99"/>
    <w:semiHidden/>
    <w:unhideWhenUsed/>
    <w:rPr>
      <w:rFonts w:ascii="Tahoma" w:hAnsi="Tahoma" w:cs="Tahoma"/>
      <w:sz w:val="16"/>
      <w:szCs w:val="16"/>
    </w:rPr>
  </w:style>
  <w:style w:type="character" w:styleId="883">
    <w:name w:val="Текст выноски Знак"/>
    <w:next w:val="883"/>
    <w:link w:val="882"/>
    <w:uiPriority w:val="99"/>
    <w:semiHidden/>
    <w:rPr>
      <w:rFonts w:ascii="Tahoma" w:hAnsi="Tahoma" w:cs="Tahoma"/>
      <w:sz w:val="16"/>
      <w:szCs w:val="16"/>
    </w:rPr>
  </w:style>
  <w:style w:type="character" w:styleId="884" w:default="1">
    <w:name w:val="Default Paragraph Font"/>
    <w:uiPriority w:val="1"/>
    <w:semiHidden/>
    <w:unhideWhenUsed/>
  </w:style>
  <w:style w:type="numbering" w:styleId="885" w:default="1">
    <w:name w:val="No List"/>
    <w:uiPriority w:val="99"/>
    <w:semiHidden/>
    <w:unhideWhenUsed/>
  </w:style>
  <w:style w:type="table" w:styleId="88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Татьяна Анатольевна</dc:creator>
  <cp:lastModifiedBy>gonchar_ys</cp:lastModifiedBy>
  <cp:revision>48</cp:revision>
  <dcterms:created xsi:type="dcterms:W3CDTF">2016-06-14T23:52:00Z</dcterms:created>
  <dcterms:modified xsi:type="dcterms:W3CDTF">2025-08-20T23:58:49Z</dcterms:modified>
  <cp:version>917504</cp:version>
</cp:coreProperties>
</file>